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3DE" w:rsidRPr="00A373DE" w:rsidRDefault="00A373DE" w:rsidP="003511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A373DE">
        <w:rPr>
          <w:rFonts w:ascii="Times New Roman" w:hAnsi="Times New Roman" w:cs="Times New Roman"/>
          <w:bCs/>
          <w:color w:val="26282F"/>
          <w:sz w:val="28"/>
          <w:szCs w:val="28"/>
        </w:rPr>
        <w:t>Проект изменений в п</w:t>
      </w:r>
      <w:r w:rsidR="00BD32B5" w:rsidRPr="00A373D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аспорт </w:t>
      </w:r>
    </w:p>
    <w:p w:rsidR="00351179" w:rsidRPr="00A373DE" w:rsidRDefault="00BD32B5" w:rsidP="003511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A373DE"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муниципальной</w:t>
      </w:r>
      <w:r w:rsidR="00351179" w:rsidRPr="00A373D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программы города Липецка</w:t>
      </w:r>
    </w:p>
    <w:p w:rsidR="00BD32B5" w:rsidRDefault="00A373DE" w:rsidP="003511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A373DE">
        <w:rPr>
          <w:rFonts w:ascii="Times New Roman" w:hAnsi="Times New Roman" w:cs="Times New Roman"/>
          <w:bCs/>
          <w:color w:val="26282F"/>
          <w:sz w:val="28"/>
          <w:szCs w:val="28"/>
        </w:rPr>
        <w:t>«</w:t>
      </w:r>
      <w:r w:rsidR="00351179" w:rsidRPr="00A373D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Липецк </w:t>
      </w:r>
      <w:r w:rsidRPr="00A373DE">
        <w:rPr>
          <w:rFonts w:ascii="Times New Roman" w:hAnsi="Times New Roman" w:cs="Times New Roman"/>
          <w:bCs/>
          <w:color w:val="26282F"/>
          <w:sz w:val="28"/>
          <w:szCs w:val="28"/>
        </w:rPr>
        <w:t>–</w:t>
      </w:r>
      <w:r w:rsidR="00351179" w:rsidRPr="00A373D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мы</w:t>
      </w:r>
      <w:r w:rsidRPr="00A373D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351179" w:rsidRPr="00A373DE">
        <w:rPr>
          <w:rFonts w:ascii="Times New Roman" w:hAnsi="Times New Roman" w:cs="Times New Roman"/>
          <w:bCs/>
          <w:color w:val="26282F"/>
          <w:sz w:val="28"/>
          <w:szCs w:val="28"/>
        </w:rPr>
        <w:t>вместе!</w:t>
      </w:r>
      <w:r w:rsidRPr="00A373DE">
        <w:rPr>
          <w:rFonts w:ascii="Times New Roman" w:hAnsi="Times New Roman" w:cs="Times New Roman"/>
          <w:bCs/>
          <w:color w:val="26282F"/>
          <w:sz w:val="28"/>
          <w:szCs w:val="28"/>
        </w:rPr>
        <w:t>»</w:t>
      </w:r>
    </w:p>
    <w:p w:rsidR="00A373DE" w:rsidRPr="00A373DE" w:rsidRDefault="00A373DE" w:rsidP="003511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7938"/>
      </w:tblGrid>
      <w:tr w:rsidR="00BD32B5" w:rsidRPr="00BD6084" w:rsidTr="00BD32B5">
        <w:tc>
          <w:tcPr>
            <w:tcW w:w="2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1010"/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bookmarkEnd w:id="0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Липецка</w:t>
            </w:r>
          </w:p>
        </w:tc>
      </w:tr>
      <w:tr w:rsidR="00BD32B5" w:rsidRPr="00BD6084" w:rsidTr="00BD32B5">
        <w:tc>
          <w:tcPr>
            <w:tcW w:w="2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ub_1020"/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  <w:bookmarkEnd w:id="1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A6C" w:rsidRPr="00BD6084" w:rsidRDefault="00E66A6C" w:rsidP="00E66A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Управление опеки (попечительства) и охраны прав детства администрации города Липецка</w:t>
            </w:r>
          </w:p>
          <w:p w:rsidR="00E66A6C" w:rsidRPr="00BD6084" w:rsidRDefault="00E66A6C" w:rsidP="00E66A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Департамент культуры и туризма администрации города Липецка</w:t>
            </w:r>
          </w:p>
          <w:p w:rsidR="00E03CA7" w:rsidRPr="00BD6084" w:rsidRDefault="00E66A6C" w:rsidP="00A373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Департамент развития территории администрации города Липецка</w:t>
            </w:r>
          </w:p>
        </w:tc>
      </w:tr>
      <w:tr w:rsidR="00BD32B5" w:rsidRPr="00BD6084" w:rsidTr="00BD32B5">
        <w:tc>
          <w:tcPr>
            <w:tcW w:w="2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2B5" w:rsidRPr="00BD6084" w:rsidRDefault="00BD32B5" w:rsidP="00C16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2017 - 202</w:t>
            </w:r>
            <w:r w:rsidR="00C16341" w:rsidRPr="00BD60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BD32B5" w:rsidRPr="00BD6084" w:rsidTr="00BD32B5">
        <w:tc>
          <w:tcPr>
            <w:tcW w:w="2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3DE" w:rsidRPr="00BD6084" w:rsidRDefault="00A373DE" w:rsidP="00A373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гражданского общества в городе Липецке»</w:t>
            </w:r>
          </w:p>
        </w:tc>
      </w:tr>
      <w:tr w:rsidR="00BD32B5" w:rsidRPr="00BD6084" w:rsidTr="00BD32B5">
        <w:tc>
          <w:tcPr>
            <w:tcW w:w="2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CA7" w:rsidRDefault="00BD32B5" w:rsidP="00A373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институтов гражданского общества в городе Липецке</w:t>
            </w:r>
          </w:p>
          <w:p w:rsidR="00A373DE" w:rsidRPr="00BD6084" w:rsidRDefault="00A373DE" w:rsidP="00A373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2B5" w:rsidRPr="00BD6084" w:rsidTr="00BD32B5">
        <w:tc>
          <w:tcPr>
            <w:tcW w:w="2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Доля населения, участвующая в решении вопросов местного значения</w:t>
            </w:r>
          </w:p>
          <w:p w:rsidR="00E03CA7" w:rsidRPr="00BD6084" w:rsidRDefault="00E03CA7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2B5" w:rsidRPr="00BD6084" w:rsidTr="00BD32B5">
        <w:tc>
          <w:tcPr>
            <w:tcW w:w="2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механизмов поддержки территориальных общественных самоуправлений и вовлечение граждан по месту жительства в решение вопросов местного значения;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2. Оказание социальной поддержки отдельным категориям граждан в городе Липецке;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3. Совершенствование системы информирования населения о деятельности органов местного самоуправления и социально экономическом развитии города;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4. Создание условий для успешной социализации и эффективной самореализации молодежи;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5. Развитие и сохранение семейных ценностей и семейного образа жизни;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6. Создание условий для развития социально ориентированных некоммерческ</w:t>
            </w:r>
            <w:r w:rsidR="00351179" w:rsidRPr="00BD6084">
              <w:rPr>
                <w:rFonts w:ascii="Times New Roman" w:hAnsi="Times New Roman" w:cs="Times New Roman"/>
                <w:sz w:val="24"/>
                <w:szCs w:val="24"/>
              </w:rPr>
              <w:t>их организаций в городе Липецке;</w:t>
            </w:r>
          </w:p>
          <w:p w:rsidR="00351179" w:rsidRPr="00BD6084" w:rsidRDefault="00351179" w:rsidP="00351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7. Создание условий для развития наставничества, поддержки общественных инициатив и проектов, в т. ч. в сфере добровольчества (волонтерства)</w:t>
            </w:r>
            <w:r w:rsidR="00A373D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3CA7" w:rsidRPr="00BD6084" w:rsidRDefault="00C16341" w:rsidP="00C16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8. Создание условий для воспитания патриотичной и социально ответственной личности гражданина</w:t>
            </w:r>
          </w:p>
        </w:tc>
      </w:tr>
      <w:tr w:rsidR="00BD32B5" w:rsidRPr="00BD6084" w:rsidTr="00BD32B5">
        <w:tc>
          <w:tcPr>
            <w:tcW w:w="2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Показатели задач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Показатель 1 задачи 1. Количество реализованных социально значимых проектов с представителями территориального общественного самоуправления;</w:t>
            </w:r>
          </w:p>
          <w:p w:rsidR="00351179" w:rsidRPr="00BD6084" w:rsidRDefault="00351179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Показатель 2 задачи 1. Доля граждан, принимающих участие в решении вопросов развития городской среды;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Показатель 1 задачи 2. Удовлетворенность Почетных граждан качеством предоставленных им мер социальной поддержки на муниципальном уровне;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Показатель 1 задачи 3. Удовлетворенность населения города Липецка информационной открытостью органов местного самоуправления;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Показатель 2 задачи 3. Количество выпущенных экземпляров печатных изданий;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Показатель 1 задачи 4. Доля молодых людей, вовлекаемых в реализацию мероприятий по работе с молодежью по основным направлениям молодежной политики, реализуемых органами местного самоуправления, в общей численности граждан от 14 до 3</w:t>
            </w:r>
            <w:r w:rsidR="00610901" w:rsidRPr="00BD60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  <w:r w:rsidR="00610901"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51179" w:rsidRPr="00BD6084" w:rsidRDefault="00351179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2 задачи 4. Количество молодежных  общественно полезных проектов, получивших поддержку;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Показатель 1 задачи 5. Количество жителей города Липецка, принявших участие в мероприятиях по повышению престижа института семьи;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Показатель 1 задачи 6. Количество проведенных городских мероприятий с участием социально ориентированных некоммерческих организаций</w:t>
            </w:r>
            <w:r w:rsidR="00351179" w:rsidRPr="00BD60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51179" w:rsidRPr="00BD6084" w:rsidRDefault="00351179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Показатель 1 задачи 7. Количество молодых людей, вовлекаемых в добровольческую (волонтерскую) деятельность</w:t>
            </w:r>
            <w:r w:rsidR="00C16341" w:rsidRPr="00BD60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16341" w:rsidRPr="00BD6084" w:rsidRDefault="00C16341" w:rsidP="00C163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Показатель 1 задачи 8. Доля молодых людей, участвующих в мероприятиях, направленных на личностное развитие и патриотическое воспитание;</w:t>
            </w:r>
          </w:p>
          <w:p w:rsidR="00C16341" w:rsidRPr="00BD6084" w:rsidRDefault="00C16341" w:rsidP="00C16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Показатель 2 задачи 8. Количество граждан, заключивших контракт о прохождении военной службы в Вооруженных силах Российской Федерации с Министерством обороны Российской Федерации для выполнения задач специальной военной операции.</w:t>
            </w:r>
          </w:p>
          <w:p w:rsidR="00E03CA7" w:rsidRPr="00BD6084" w:rsidRDefault="00E03CA7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2B5" w:rsidRPr="00BD6084" w:rsidTr="00BD32B5">
        <w:tc>
          <w:tcPr>
            <w:tcW w:w="2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_1090"/>
            <w:r w:rsidRPr="00BD6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финансирования за счет средств бюджета города Липецка с разбивкой по годам</w:t>
            </w:r>
            <w:bookmarkEnd w:id="2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Общий объем финан</w:t>
            </w:r>
            <w:r w:rsidR="00702A70" w:rsidRPr="00BD6084">
              <w:rPr>
                <w:rFonts w:ascii="Times New Roman" w:hAnsi="Times New Roman" w:cs="Times New Roman"/>
                <w:sz w:val="24"/>
                <w:szCs w:val="24"/>
              </w:rPr>
              <w:t>сирования программы в 2017 - 202</w:t>
            </w:r>
            <w:r w:rsidR="00C16341" w:rsidRPr="00BD60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 годах из бюджета города Липецка составляет </w:t>
            </w:r>
            <w:r w:rsidR="000E3FEE" w:rsidRPr="00BD6084">
              <w:rPr>
                <w:rFonts w:ascii="Times New Roman" w:hAnsi="Times New Roman" w:cs="Times New Roman"/>
                <w:sz w:val="24"/>
                <w:szCs w:val="24"/>
              </w:rPr>
              <w:t>936936,70701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 тыс. руб. в том числе: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- 2017</w:t>
            </w:r>
            <w:r w:rsidR="00A37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год – 95</w:t>
            </w:r>
            <w:r w:rsidR="00E812FE" w:rsidRPr="00BD6084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,684 тыс. руб.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- 2018</w:t>
            </w:r>
            <w:r w:rsidR="00A37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812FE" w:rsidRPr="00BD60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2FE" w:rsidRPr="00BD6084">
              <w:rPr>
                <w:rFonts w:ascii="Times New Roman" w:hAnsi="Times New Roman" w:cs="Times New Roman"/>
                <w:sz w:val="24"/>
                <w:szCs w:val="24"/>
              </w:rPr>
              <w:t>95057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 тыс. руб.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- 2019</w:t>
            </w:r>
            <w:r w:rsidR="00A37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812FE" w:rsidRPr="00BD60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2FE" w:rsidRPr="00BD6084">
              <w:rPr>
                <w:rFonts w:ascii="Times New Roman" w:hAnsi="Times New Roman" w:cs="Times New Roman"/>
                <w:sz w:val="24"/>
                <w:szCs w:val="24"/>
              </w:rPr>
              <w:t>104489,747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 тыс. руб.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- 2020</w:t>
            </w:r>
            <w:r w:rsidR="00A37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812FE" w:rsidRPr="00BD60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901" w:rsidRPr="00BD6084">
              <w:rPr>
                <w:rFonts w:ascii="Times New Roman" w:hAnsi="Times New Roman" w:cs="Times New Roman"/>
                <w:sz w:val="24"/>
                <w:szCs w:val="24"/>
              </w:rPr>
              <w:t>98522,37806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 тыс. руб.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- 2021</w:t>
            </w:r>
            <w:r w:rsidR="00A37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812FE" w:rsidRPr="00BD60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F8B" w:rsidRPr="00BD6084">
              <w:rPr>
                <w:rFonts w:ascii="Times New Roman" w:hAnsi="Times New Roman" w:cs="Times New Roman"/>
                <w:sz w:val="24"/>
                <w:szCs w:val="24"/>
              </w:rPr>
              <w:t>104355,21482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 тыс. руб.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- 2022</w:t>
            </w:r>
            <w:r w:rsidR="00A37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812FE" w:rsidRPr="00BD608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F8B" w:rsidRPr="00BD6084">
              <w:rPr>
                <w:rFonts w:ascii="Times New Roman" w:hAnsi="Times New Roman" w:cs="Times New Roman"/>
                <w:sz w:val="24"/>
                <w:szCs w:val="24"/>
              </w:rPr>
              <w:t>56447,24959</w:t>
            </w:r>
            <w:r w:rsidR="00E812FE"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тыс. руб.</w:t>
            </w:r>
          </w:p>
          <w:p w:rsidR="00E812FE" w:rsidRPr="00BD6084" w:rsidRDefault="00E812FE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- 2023</w:t>
            </w:r>
            <w:r w:rsidR="00A37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C16341" w:rsidRPr="00BD6084">
              <w:rPr>
                <w:rFonts w:ascii="Times New Roman" w:hAnsi="Times New Roman" w:cs="Times New Roman"/>
                <w:sz w:val="24"/>
                <w:szCs w:val="24"/>
              </w:rPr>
              <w:t>48653,60354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тыс. руб.</w:t>
            </w:r>
          </w:p>
          <w:p w:rsidR="00E812FE" w:rsidRPr="00BD6084" w:rsidRDefault="00E812FE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- 2024</w:t>
            </w:r>
            <w:r w:rsidR="00A37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C16341" w:rsidRPr="00BD6084">
              <w:rPr>
                <w:rFonts w:ascii="Times New Roman" w:hAnsi="Times New Roman" w:cs="Times New Roman"/>
                <w:sz w:val="24"/>
                <w:szCs w:val="24"/>
              </w:rPr>
              <w:t>155743,03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тыс. руб.</w:t>
            </w:r>
          </w:p>
          <w:p w:rsidR="00E66A6C" w:rsidRPr="00BD6084" w:rsidRDefault="00E66A6C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- 2025</w:t>
            </w:r>
            <w:r w:rsidR="00A373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750557"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59648,6 </w:t>
            </w:r>
            <w:r w:rsidR="00E03CA7" w:rsidRPr="00BD6084">
              <w:rPr>
                <w:rFonts w:ascii="Times New Roman" w:hAnsi="Times New Roman" w:cs="Times New Roman"/>
                <w:sz w:val="24"/>
                <w:szCs w:val="24"/>
              </w:rPr>
              <w:t>тыс. руб.</w:t>
            </w:r>
          </w:p>
          <w:p w:rsidR="00E62BBE" w:rsidRPr="00BD6084" w:rsidRDefault="00E62BBE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- 2026 год – </w:t>
            </w:r>
            <w:r w:rsidR="00750557" w:rsidRPr="00BD6084">
              <w:rPr>
                <w:rFonts w:ascii="Times New Roman" w:hAnsi="Times New Roman" w:cs="Times New Roman"/>
                <w:sz w:val="24"/>
                <w:szCs w:val="24"/>
              </w:rPr>
              <w:t>59348,6</w:t>
            </w: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750557" w:rsidRPr="00BD6084" w:rsidRDefault="00750557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- 2027 год – 59348,6 тыс. руб.</w:t>
            </w:r>
          </w:p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мероприятий программы являются прогнозными и уточняются при формировании бюдж</w:t>
            </w:r>
            <w:r w:rsidR="00610901" w:rsidRPr="00BD6084">
              <w:rPr>
                <w:rFonts w:ascii="Times New Roman" w:hAnsi="Times New Roman" w:cs="Times New Roman"/>
                <w:sz w:val="24"/>
                <w:szCs w:val="24"/>
              </w:rPr>
              <w:t>ета на очередной финансовый год</w:t>
            </w:r>
          </w:p>
          <w:p w:rsidR="00E03CA7" w:rsidRPr="00BD6084" w:rsidRDefault="00E03CA7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2B5" w:rsidRPr="00BD6084" w:rsidTr="00BD32B5">
        <w:tc>
          <w:tcPr>
            <w:tcW w:w="2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2B5" w:rsidRPr="00BD6084" w:rsidRDefault="00BD32B5" w:rsidP="00BD3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084">
              <w:rPr>
                <w:rFonts w:ascii="Times New Roman" w:hAnsi="Times New Roman" w:cs="Times New Roman"/>
                <w:sz w:val="24"/>
                <w:szCs w:val="24"/>
              </w:rPr>
              <w:t>Формирование эффективной системы взаимодействия органов местного самоуправления с институтами гражданского общества, социально ориентированными некоммерческими организациями, повышение гражданской активности и ответственности населения, в том числе у представителей молодого поколения, развитие самоуправляемости территорий, создание условий для улучшения качества жизни всех слоев населения, формирования социального и межнационального согласия</w:t>
            </w:r>
            <w:r w:rsidR="00750557" w:rsidRPr="00BD6084">
              <w:rPr>
                <w:rFonts w:ascii="Times New Roman" w:hAnsi="Times New Roman" w:cs="Times New Roman"/>
                <w:sz w:val="24"/>
                <w:szCs w:val="24"/>
              </w:rPr>
              <w:t>, развитие патриотического воспитания граждан.</w:t>
            </w:r>
          </w:p>
        </w:tc>
      </w:tr>
    </w:tbl>
    <w:p w:rsidR="007A592E" w:rsidRPr="00BD6084" w:rsidRDefault="007A592E" w:rsidP="00EF4A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A50" w:rsidRPr="00BD6084" w:rsidRDefault="00EF4A50" w:rsidP="00EF4A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2FE" w:rsidRPr="00BD6084" w:rsidRDefault="00E812FE" w:rsidP="00EF4A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12FE" w:rsidRPr="00BD6084" w:rsidSect="00B041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3DE" w:rsidRDefault="00A373DE" w:rsidP="00A373DE">
      <w:pPr>
        <w:spacing w:after="0" w:line="240" w:lineRule="auto"/>
      </w:pPr>
      <w:r>
        <w:separator/>
      </w:r>
    </w:p>
  </w:endnote>
  <w:endnote w:type="continuationSeparator" w:id="0">
    <w:p w:rsidR="00A373DE" w:rsidRDefault="00A373DE" w:rsidP="00A37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3DE" w:rsidRDefault="00A373D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3DE" w:rsidRDefault="00A373D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3DE" w:rsidRDefault="00A373D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3DE" w:rsidRDefault="00A373DE" w:rsidP="00A373DE">
      <w:pPr>
        <w:spacing w:after="0" w:line="240" w:lineRule="auto"/>
      </w:pPr>
      <w:r>
        <w:separator/>
      </w:r>
    </w:p>
  </w:footnote>
  <w:footnote w:type="continuationSeparator" w:id="0">
    <w:p w:rsidR="00A373DE" w:rsidRDefault="00A373DE" w:rsidP="00A37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3DE" w:rsidRDefault="00A373D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878982659"/>
      <w:docPartObj>
        <w:docPartGallery w:val="Page Numbers (Top of Page)"/>
        <w:docPartUnique/>
      </w:docPartObj>
    </w:sdtPr>
    <w:sdtEndPr/>
    <w:sdtContent>
      <w:p w:rsidR="00A373DE" w:rsidRPr="00A373DE" w:rsidRDefault="00A373D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73D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373D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73D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418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73D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373DE" w:rsidRPr="00A373DE" w:rsidRDefault="00A373DE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18F" w:rsidRDefault="00B0418F">
    <w:pPr>
      <w:pStyle w:val="a5"/>
      <w:jc w:val="center"/>
    </w:pPr>
    <w:bookmarkStart w:id="3" w:name="_GoBack"/>
    <w:bookmarkEnd w:id="3"/>
  </w:p>
  <w:p w:rsidR="00A373DE" w:rsidRDefault="00A373D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EF"/>
    <w:rsid w:val="000C2292"/>
    <w:rsid w:val="000E3FEE"/>
    <w:rsid w:val="001025D7"/>
    <w:rsid w:val="00206A73"/>
    <w:rsid w:val="00265566"/>
    <w:rsid w:val="00284F8B"/>
    <w:rsid w:val="00302BB5"/>
    <w:rsid w:val="003439EF"/>
    <w:rsid w:val="00351179"/>
    <w:rsid w:val="004219AF"/>
    <w:rsid w:val="00610901"/>
    <w:rsid w:val="00702A70"/>
    <w:rsid w:val="00750557"/>
    <w:rsid w:val="007A592E"/>
    <w:rsid w:val="00897A6A"/>
    <w:rsid w:val="008A7411"/>
    <w:rsid w:val="008E3A53"/>
    <w:rsid w:val="00963AE2"/>
    <w:rsid w:val="00994BB7"/>
    <w:rsid w:val="00A373DE"/>
    <w:rsid w:val="00A54C91"/>
    <w:rsid w:val="00B0418F"/>
    <w:rsid w:val="00B114CD"/>
    <w:rsid w:val="00BD32B5"/>
    <w:rsid w:val="00BD6084"/>
    <w:rsid w:val="00BE5B7F"/>
    <w:rsid w:val="00C16341"/>
    <w:rsid w:val="00C57261"/>
    <w:rsid w:val="00C67B0F"/>
    <w:rsid w:val="00DD1110"/>
    <w:rsid w:val="00E03CA7"/>
    <w:rsid w:val="00E62BBE"/>
    <w:rsid w:val="00E66A6C"/>
    <w:rsid w:val="00E812FE"/>
    <w:rsid w:val="00EB0661"/>
    <w:rsid w:val="00EF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A903A5-4E03-417C-B89E-7737E3A3B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0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090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66A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37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73DE"/>
  </w:style>
  <w:style w:type="paragraph" w:styleId="a7">
    <w:name w:val="footer"/>
    <w:basedOn w:val="a"/>
    <w:link w:val="a8"/>
    <w:uiPriority w:val="99"/>
    <w:unhideWhenUsed/>
    <w:rsid w:val="00A37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7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A204C-6276-427A-8193-62F6E4FB3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ivanovasf</dc:creator>
  <cp:keywords/>
  <dc:description/>
  <cp:lastModifiedBy>Попова С.С.</cp:lastModifiedBy>
  <cp:revision>26</cp:revision>
  <cp:lastPrinted>2024-10-18T08:22:00Z</cp:lastPrinted>
  <dcterms:created xsi:type="dcterms:W3CDTF">2017-10-05T07:18:00Z</dcterms:created>
  <dcterms:modified xsi:type="dcterms:W3CDTF">2024-11-11T11:39:00Z</dcterms:modified>
</cp:coreProperties>
</file>